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A7" w:rsidRDefault="005D6A8C">
      <w:pPr>
        <w:spacing w:after="128" w:line="259" w:lineRule="auto"/>
        <w:ind w:left="3197" w:firstLine="0"/>
      </w:pPr>
      <w:r>
        <w:rPr>
          <w:noProof/>
        </w:rPr>
        <w:drawing>
          <wp:inline distT="0" distB="0" distL="0" distR="0">
            <wp:extent cx="1815070" cy="1160764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070" cy="116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FA7" w:rsidRDefault="005D6A8C">
      <w:pPr>
        <w:spacing w:after="123" w:line="259" w:lineRule="auto"/>
        <w:ind w:left="0" w:right="5" w:firstLine="0"/>
        <w:jc w:val="center"/>
      </w:pPr>
      <w:r>
        <w:rPr>
          <w:sz w:val="28"/>
        </w:rPr>
        <w:t xml:space="preserve">Society of Plastics Engineers </w:t>
      </w:r>
    </w:p>
    <w:p w:rsidR="00221FA7" w:rsidRDefault="00677253" w:rsidP="00677253">
      <w:pPr>
        <w:pStyle w:val="Heading1"/>
        <w:numPr>
          <w:ilvl w:val="0"/>
          <w:numId w:val="0"/>
        </w:numPr>
        <w:ind w:right="6"/>
        <w:jc w:val="center"/>
      </w:pPr>
      <w:r>
        <w:rPr>
          <w:b/>
          <w:sz w:val="32"/>
        </w:rPr>
        <w:t xml:space="preserve">2020 </w:t>
      </w:r>
      <w:r w:rsidR="005D6A8C">
        <w:rPr>
          <w:b/>
          <w:sz w:val="32"/>
        </w:rPr>
        <w:t>"Wonders of Plastics" Essay Contest</w:t>
      </w:r>
    </w:p>
    <w:p w:rsidR="00221FA7" w:rsidRDefault="005D6A8C">
      <w:pPr>
        <w:spacing w:after="313" w:line="259" w:lineRule="auto"/>
        <w:ind w:left="-9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0" cy="9525"/>
                <wp:effectExtent l="0" t="0" r="0" b="0"/>
                <wp:docPr id="1447" name="Group 1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25"/>
                          <a:chOff x="0" y="0"/>
                          <a:chExt cx="5943600" cy="9525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7" style="width:468pt;height:0.75pt;mso-position-horizontal-relative:char;mso-position-vertical-relative:line" coordsize="59436,95">
                <v:shape id="Shape 58" style="position:absolute;width:59436;height:0;left:0;top:0;" coordsize="5943600,0" path="m0,0l59436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21FA7" w:rsidRDefault="005D6A8C">
      <w:pPr>
        <w:spacing w:after="309"/>
        <w:ind w:left="-5"/>
      </w:pPr>
      <w:r>
        <w:t xml:space="preserve">The Society of Plastics Engineers (SPE) presents the 22nd annual “Wonders of Plastics” essay contest.  Open to all middle/junior high and high school students, the essay </w:t>
      </w:r>
      <w:proofErr w:type="gramStart"/>
      <w:r>
        <w:t>must be sponsored</w:t>
      </w:r>
      <w:proofErr w:type="gramEnd"/>
      <w:r>
        <w:t xml:space="preserve"> by a teacher and must meet certain requirements (see </w:t>
      </w:r>
      <w:r>
        <w:rPr>
          <w:i/>
        </w:rPr>
        <w:t>Requirements fo</w:t>
      </w:r>
      <w:r>
        <w:rPr>
          <w:i/>
        </w:rPr>
        <w:t>r Submission</w:t>
      </w:r>
      <w:r>
        <w:t xml:space="preserve">, p 2). </w:t>
      </w:r>
    </w:p>
    <w:p w:rsidR="00221FA7" w:rsidRDefault="005D6A8C">
      <w:pPr>
        <w:pStyle w:val="Heading2"/>
        <w:ind w:left="-5"/>
      </w:pPr>
      <w:r>
        <w:t xml:space="preserve">First prize $250 (one winner in High School and Elementary Division) Second Prize $125 (one winner in High School and Elementary Division) Topics to consider </w:t>
      </w:r>
    </w:p>
    <w:tbl>
      <w:tblPr>
        <w:tblStyle w:val="TableGrid"/>
        <w:tblW w:w="92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4191"/>
      </w:tblGrid>
      <w:tr w:rsidR="00221FA7">
        <w:trPr>
          <w:trHeight w:val="109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21FA7" w:rsidRDefault="005D6A8C">
            <w:pPr>
              <w:spacing w:after="0" w:line="259" w:lineRule="auto"/>
              <w:ind w:left="0" w:firstLine="0"/>
            </w:pPr>
            <w:r>
              <w:t xml:space="preserve">Advantages of plastics in food packaging </w:t>
            </w:r>
          </w:p>
          <w:p w:rsidR="00221FA7" w:rsidRDefault="005D6A8C">
            <w:pPr>
              <w:spacing w:after="0" w:line="259" w:lineRule="auto"/>
              <w:ind w:left="0" w:firstLine="0"/>
            </w:pPr>
            <w:r>
              <w:t xml:space="preserve">Creative use of recycled plastics </w:t>
            </w:r>
          </w:p>
          <w:p w:rsidR="00221FA7" w:rsidRDefault="005D6A8C">
            <w:pPr>
              <w:spacing w:after="0" w:line="259" w:lineRule="auto"/>
              <w:ind w:left="0" w:firstLine="0"/>
            </w:pPr>
            <w:r>
              <w:t xml:space="preserve">How plastics benefit humankind </w:t>
            </w:r>
          </w:p>
          <w:p w:rsidR="00221FA7" w:rsidRDefault="005D6A8C">
            <w:pPr>
              <w:spacing w:after="0" w:line="259" w:lineRule="auto"/>
              <w:ind w:left="0" w:firstLine="0"/>
            </w:pPr>
            <w:r>
              <w:t xml:space="preserve">How plastics improve our lifestyle 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21FA7" w:rsidRDefault="005D6A8C">
            <w:pPr>
              <w:spacing w:after="0" w:line="259" w:lineRule="auto"/>
              <w:ind w:left="0" w:firstLine="0"/>
            </w:pPr>
            <w:r>
              <w:t xml:space="preserve">Plastics in the environment </w:t>
            </w:r>
          </w:p>
          <w:p w:rsidR="00221FA7" w:rsidRDefault="005D6A8C">
            <w:pPr>
              <w:spacing w:after="0" w:line="259" w:lineRule="auto"/>
              <w:ind w:left="0" w:firstLine="0"/>
            </w:pPr>
            <w:r>
              <w:t xml:space="preserve">Plastics usefulness in society  </w:t>
            </w:r>
          </w:p>
          <w:p w:rsidR="00221FA7" w:rsidRDefault="005D6A8C">
            <w:pPr>
              <w:spacing w:after="0" w:line="259" w:lineRule="auto"/>
              <w:ind w:left="0" w:firstLine="0"/>
            </w:pPr>
            <w:r>
              <w:t xml:space="preserve">What plastics has done for me </w:t>
            </w:r>
          </w:p>
          <w:p w:rsidR="00221FA7" w:rsidRDefault="005D6A8C">
            <w:pPr>
              <w:spacing w:after="0" w:line="259" w:lineRule="auto"/>
              <w:ind w:left="0" w:firstLine="0"/>
              <w:jc w:val="both"/>
            </w:pPr>
            <w:r>
              <w:t>Why the bad reputation of plastics is wrong</w:t>
            </w:r>
          </w:p>
        </w:tc>
      </w:tr>
    </w:tbl>
    <w:p w:rsidR="00221FA7" w:rsidRDefault="005D6A8C">
      <w:pPr>
        <w:spacing w:after="261"/>
        <w:ind w:left="-5"/>
      </w:pPr>
      <w:r>
        <w:t xml:space="preserve">All essay submissions </w:t>
      </w:r>
      <w:proofErr w:type="gramStart"/>
      <w:r>
        <w:t>must be received</w:t>
      </w:r>
      <w:proofErr w:type="gramEnd"/>
      <w:r>
        <w:t xml:space="preserve"> at the </w:t>
      </w:r>
      <w:r w:rsidRPr="00677253">
        <w:rPr>
          <w:b/>
        </w:rPr>
        <w:t xml:space="preserve">SPE </w:t>
      </w:r>
      <w:r w:rsidRPr="00677253">
        <w:rPr>
          <w:b/>
        </w:rPr>
        <w:t>address, listed below</w:t>
      </w:r>
      <w:r>
        <w:t>, along with the entry form, by the announced deadline. Feb 28</w:t>
      </w:r>
      <w:r>
        <w:rPr>
          <w:vertAlign w:val="superscript"/>
        </w:rPr>
        <w:t>th</w:t>
      </w:r>
      <w:r>
        <w:t xml:space="preserve"> 20</w:t>
      </w:r>
      <w:r w:rsidR="00677253">
        <w:t>20</w:t>
      </w:r>
      <w:r>
        <w:t>.</w:t>
      </w:r>
    </w:p>
    <w:p w:rsidR="00221FA7" w:rsidRDefault="005D6A8C">
      <w:pPr>
        <w:spacing w:after="259"/>
        <w:ind w:left="-5"/>
      </w:pPr>
      <w:r>
        <w:t xml:space="preserve">The winning entry for each participating local affiliation (Section) </w:t>
      </w:r>
      <w:proofErr w:type="gramStart"/>
      <w:r w:rsidR="00677253">
        <w:t>may</w:t>
      </w:r>
      <w:r>
        <w:t xml:space="preserve"> be publicized</w:t>
      </w:r>
      <w:proofErr w:type="gramEnd"/>
      <w:r>
        <w:t xml:space="preserve"> in the Section’s N</w:t>
      </w:r>
      <w:r>
        <w:t xml:space="preserve">ewsletter and awards will be presented at the Annual SPE Education night in April. </w:t>
      </w:r>
    </w:p>
    <w:p w:rsidR="00221FA7" w:rsidRDefault="005D6A8C">
      <w:pPr>
        <w:spacing w:after="275"/>
        <w:ind w:left="-5"/>
      </w:pPr>
      <w:r>
        <w:t xml:space="preserve">Entry forms </w:t>
      </w:r>
      <w:proofErr w:type="gramStart"/>
      <w:r>
        <w:t>may be copied</w:t>
      </w:r>
      <w:proofErr w:type="gramEnd"/>
      <w:r>
        <w:t xml:space="preserve">, but each essay must be attached to an Entry form; essays will not be returned and become the property of SPE.   </w:t>
      </w:r>
    </w:p>
    <w:p w:rsidR="00221FA7" w:rsidRDefault="005D6A8C">
      <w:pPr>
        <w:spacing w:after="0" w:line="259" w:lineRule="auto"/>
        <w:ind w:left="-5"/>
      </w:pPr>
      <w:r>
        <w:rPr>
          <w:b/>
          <w:sz w:val="28"/>
        </w:rPr>
        <w:t xml:space="preserve">Submit your Essay </w:t>
      </w:r>
      <w:proofErr w:type="gramStart"/>
      <w:r>
        <w:rPr>
          <w:b/>
          <w:sz w:val="28"/>
        </w:rPr>
        <w:t>to</w:t>
      </w:r>
      <w:proofErr w:type="gramEnd"/>
      <w:r>
        <w:rPr>
          <w:b/>
          <w:sz w:val="28"/>
        </w:rPr>
        <w:t>:</w:t>
      </w:r>
    </w:p>
    <w:p w:rsidR="00677253" w:rsidRDefault="005D6A8C">
      <w:pPr>
        <w:spacing w:after="3" w:line="265" w:lineRule="auto"/>
        <w:ind w:left="-5" w:right="6448"/>
        <w:rPr>
          <w:b/>
        </w:rPr>
      </w:pPr>
      <w:r>
        <w:rPr>
          <w:b/>
        </w:rPr>
        <w:t>SPE Milwau</w:t>
      </w:r>
      <w:r>
        <w:rPr>
          <w:b/>
        </w:rPr>
        <w:t>kee Section</w:t>
      </w:r>
    </w:p>
    <w:p w:rsidR="00221FA7" w:rsidRDefault="005D6A8C">
      <w:pPr>
        <w:spacing w:after="3" w:line="265" w:lineRule="auto"/>
        <w:ind w:left="-5" w:right="6448"/>
      </w:pPr>
      <w:r>
        <w:rPr>
          <w:b/>
        </w:rPr>
        <w:t xml:space="preserve">Ray Ciezki </w:t>
      </w:r>
    </w:p>
    <w:p w:rsidR="00221FA7" w:rsidRDefault="005D6A8C">
      <w:pPr>
        <w:spacing w:after="3" w:line="265" w:lineRule="auto"/>
        <w:ind w:left="-5"/>
      </w:pPr>
      <w:r>
        <w:rPr>
          <w:b/>
        </w:rPr>
        <w:t>W271 N5310 Jessica Drive</w:t>
      </w:r>
    </w:p>
    <w:p w:rsidR="00221FA7" w:rsidRDefault="005D6A8C">
      <w:pPr>
        <w:spacing w:after="3" w:line="265" w:lineRule="auto"/>
        <w:ind w:left="-5"/>
      </w:pPr>
      <w:r>
        <w:rPr>
          <w:b/>
        </w:rPr>
        <w:t>Pewaukee, WI 53072</w:t>
      </w:r>
    </w:p>
    <w:p w:rsidR="00221FA7" w:rsidRDefault="005D6A8C">
      <w:pPr>
        <w:spacing w:after="561" w:line="265" w:lineRule="auto"/>
        <w:ind w:left="-5"/>
      </w:pPr>
      <w:r>
        <w:rPr>
          <w:b/>
        </w:rPr>
        <w:t>Tel: 262 370-2259</w:t>
      </w:r>
      <w:r>
        <w:t xml:space="preserve"> </w:t>
      </w:r>
    </w:p>
    <w:p w:rsidR="00221FA7" w:rsidRDefault="005D6A8C">
      <w:pPr>
        <w:spacing w:after="232" w:line="259" w:lineRule="auto"/>
        <w:ind w:left="0" w:firstLine="0"/>
      </w:pPr>
      <w:r>
        <w:rPr>
          <w:b/>
          <w:sz w:val="28"/>
          <w:u w:val="single" w:color="000000"/>
        </w:rPr>
        <w:t xml:space="preserve">*Send </w:t>
      </w:r>
      <w:proofErr w:type="gramStart"/>
      <w:r>
        <w:rPr>
          <w:b/>
          <w:sz w:val="28"/>
          <w:u w:val="single" w:color="000000"/>
        </w:rPr>
        <w:t>1</w:t>
      </w:r>
      <w:proofErr w:type="gramEnd"/>
      <w:r>
        <w:rPr>
          <w:b/>
          <w:sz w:val="28"/>
          <w:u w:val="single" w:color="000000"/>
        </w:rPr>
        <w:t xml:space="preserve"> hard copy to the address listed above</w:t>
      </w:r>
      <w:r>
        <w:rPr>
          <w:b/>
          <w:u w:val="single" w:color="000000"/>
        </w:rPr>
        <w:t>.</w:t>
      </w:r>
    </w:p>
    <w:p w:rsidR="00221FA7" w:rsidRDefault="005D6A8C">
      <w:pPr>
        <w:spacing w:after="3" w:line="265" w:lineRule="auto"/>
        <w:ind w:left="-5"/>
      </w:pPr>
      <w:r>
        <w:rPr>
          <w:b/>
        </w:rPr>
        <w:t xml:space="preserve">Entry must be received by </w:t>
      </w:r>
      <w:proofErr w:type="gramStart"/>
      <w:r>
        <w:rPr>
          <w:b/>
        </w:rPr>
        <w:t>Feb  28</w:t>
      </w:r>
      <w:r>
        <w:rPr>
          <w:b/>
          <w:vertAlign w:val="superscript"/>
        </w:rPr>
        <w:t>th</w:t>
      </w:r>
      <w:proofErr w:type="gramEnd"/>
      <w:r>
        <w:rPr>
          <w:b/>
        </w:rPr>
        <w:t xml:space="preserve"> , 20</w:t>
      </w:r>
      <w:r w:rsidR="00677253">
        <w:rPr>
          <w:b/>
        </w:rPr>
        <w:t>20</w:t>
      </w:r>
    </w:p>
    <w:p w:rsidR="00221FA7" w:rsidRDefault="005D6A8C">
      <w:pPr>
        <w:pStyle w:val="Heading1"/>
        <w:numPr>
          <w:ilvl w:val="0"/>
          <w:numId w:val="0"/>
        </w:numPr>
        <w:ind w:left="-5"/>
      </w:pPr>
      <w:r>
        <w:rPr>
          <w:sz w:val="32"/>
        </w:rPr>
        <w:t>R</w:t>
      </w:r>
      <w:r>
        <w:t xml:space="preserve">EQUIREMENTS FOR </w:t>
      </w:r>
      <w:r>
        <w:rPr>
          <w:sz w:val="32"/>
        </w:rPr>
        <w:t>S</w:t>
      </w:r>
      <w:r>
        <w:t>UBMISSION</w:t>
      </w:r>
      <w:r>
        <w:rPr>
          <w:sz w:val="32"/>
        </w:rPr>
        <w:t xml:space="preserve"> </w:t>
      </w:r>
    </w:p>
    <w:p w:rsidR="00221FA7" w:rsidRDefault="005D6A8C">
      <w:pPr>
        <w:spacing w:after="249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9144"/>
                <wp:effectExtent l="0" t="0" r="0" b="0"/>
                <wp:docPr id="1510" name="Group 1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2295" name="Shape 2295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0" style="width:470.95pt;height:0.719971pt;mso-position-horizontal-relative:char;mso-position-vertical-relative:line" coordsize="59810,91">
                <v:shape id="Shape 2296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FA7" w:rsidRDefault="005D6A8C">
      <w:pPr>
        <w:pStyle w:val="Heading2"/>
        <w:ind w:left="-5"/>
      </w:pPr>
      <w:r>
        <w:lastRenderedPageBreak/>
        <w:t xml:space="preserve">General </w:t>
      </w:r>
    </w:p>
    <w:p w:rsidR="00221FA7" w:rsidRDefault="005D6A8C">
      <w:pPr>
        <w:tabs>
          <w:tab w:val="center" w:pos="3615"/>
        </w:tabs>
        <w:spacing w:after="53"/>
        <w:ind w:left="-15" w:firstLine="0"/>
      </w:pPr>
      <w:r>
        <w:t xml:space="preserve">Length: </w:t>
      </w:r>
      <w:r>
        <w:tab/>
        <w:t xml:space="preserve">Between 500 and 1,000 words </w:t>
      </w:r>
    </w:p>
    <w:p w:rsidR="00221FA7" w:rsidRDefault="005D6A8C">
      <w:pPr>
        <w:spacing w:after="272"/>
        <w:ind w:left="2145" w:hanging="2160"/>
      </w:pPr>
      <w:r>
        <w:t xml:space="preserve">Format: </w:t>
      </w:r>
      <w:r>
        <w:tab/>
        <w:t xml:space="preserve">Typewritten in English on 8 ½ x 11 paper (for North America), title to appear as heading on each page; no name on any page except the entry form that must accompany each essay; 1-inch margins minimum on all sides </w:t>
      </w:r>
    </w:p>
    <w:p w:rsidR="00221FA7" w:rsidRDefault="005D6A8C">
      <w:pPr>
        <w:pStyle w:val="Heading2"/>
        <w:ind w:left="-5"/>
      </w:pPr>
      <w:r>
        <w:t xml:space="preserve">Organization </w:t>
      </w:r>
    </w:p>
    <w:p w:rsidR="00221FA7" w:rsidRDefault="005D6A8C">
      <w:pPr>
        <w:spacing w:after="10"/>
        <w:ind w:left="-5"/>
      </w:pPr>
      <w:r>
        <w:t>The organization st</w:t>
      </w:r>
      <w:r>
        <w:t xml:space="preserve">ructure of the essay should be “logical,” including the following considerations: </w:t>
      </w:r>
    </w:p>
    <w:tbl>
      <w:tblPr>
        <w:tblStyle w:val="TableGrid"/>
        <w:tblW w:w="91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983"/>
      </w:tblGrid>
      <w:tr w:rsidR="00221FA7">
        <w:trPr>
          <w:trHeight w:val="30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1FA7" w:rsidRDefault="005D6A8C">
            <w:pPr>
              <w:spacing w:after="0" w:line="259" w:lineRule="auto"/>
              <w:ind w:left="0" w:firstLine="0"/>
            </w:pPr>
            <w:r>
              <w:t xml:space="preserve">Introduction: 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221FA7" w:rsidRDefault="005D6A8C">
            <w:pPr>
              <w:spacing w:after="0" w:line="259" w:lineRule="auto"/>
              <w:ind w:left="0" w:firstLine="0"/>
            </w:pPr>
            <w:r>
              <w:t xml:space="preserve">Optional </w:t>
            </w:r>
          </w:p>
        </w:tc>
      </w:tr>
      <w:tr w:rsidR="00221FA7">
        <w:trPr>
          <w:trHeight w:val="3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1FA7" w:rsidRDefault="005D6A8C">
            <w:pPr>
              <w:spacing w:after="0" w:line="259" w:lineRule="auto"/>
              <w:ind w:left="0" w:firstLine="0"/>
            </w:pPr>
            <w:r>
              <w:t xml:space="preserve">Thesis: 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221FA7" w:rsidRDefault="005D6A8C">
            <w:pPr>
              <w:spacing w:after="0" w:line="259" w:lineRule="auto"/>
              <w:ind w:left="0" w:firstLine="0"/>
            </w:pPr>
            <w:r>
              <w:t xml:space="preserve">Several sentences </w:t>
            </w:r>
          </w:p>
        </w:tc>
      </w:tr>
      <w:tr w:rsidR="00221FA7">
        <w:trPr>
          <w:trHeight w:val="61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1FA7" w:rsidRDefault="005D6A8C">
            <w:pPr>
              <w:spacing w:after="0" w:line="259" w:lineRule="auto"/>
              <w:ind w:left="0" w:firstLine="0"/>
            </w:pPr>
            <w:r>
              <w:t xml:space="preserve">Development: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221FA7" w:rsidRDefault="005D6A8C">
            <w:pPr>
              <w:spacing w:after="0" w:line="259" w:lineRule="auto"/>
              <w:ind w:left="0" w:firstLine="0"/>
            </w:pPr>
            <w:r>
              <w:t xml:space="preserve">This section should be several paragraphs and should discuss the theme, analyze it, feature informal research about the theme, etc. </w:t>
            </w:r>
          </w:p>
        </w:tc>
      </w:tr>
      <w:tr w:rsidR="00221FA7">
        <w:trPr>
          <w:trHeight w:val="5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1FA7" w:rsidRDefault="005D6A8C">
            <w:pPr>
              <w:spacing w:after="0" w:line="259" w:lineRule="auto"/>
              <w:ind w:left="0" w:firstLine="0"/>
            </w:pPr>
            <w:r>
              <w:t xml:space="preserve">Conclusion: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221FA7" w:rsidRDefault="005D6A8C">
            <w:pPr>
              <w:spacing w:after="0" w:line="259" w:lineRule="auto"/>
              <w:ind w:left="0" w:firstLine="0"/>
            </w:pPr>
            <w:r>
              <w:t>This section should be at least one paragraph in which the author summarizes the ideas presented in the essay</w:t>
            </w:r>
            <w:r>
              <w:t xml:space="preserve"> </w:t>
            </w:r>
          </w:p>
        </w:tc>
      </w:tr>
    </w:tbl>
    <w:p w:rsidR="00221FA7" w:rsidRDefault="005D6A8C">
      <w:pPr>
        <w:pStyle w:val="Heading2"/>
        <w:ind w:left="-5"/>
      </w:pPr>
      <w:r>
        <w:t xml:space="preserve">Mechanics </w:t>
      </w:r>
    </w:p>
    <w:p w:rsidR="00221FA7" w:rsidRDefault="005D6A8C">
      <w:pPr>
        <w:spacing w:after="548"/>
        <w:ind w:left="-5"/>
      </w:pPr>
      <w:r>
        <w:t xml:space="preserve">Spelling should be correct; syntax should be readable; punctuation should be conventional.  Essay should be free of sentence fragments.  Diction (word choice) should be appropriate to the subject and the </w:t>
      </w:r>
      <w:proofErr w:type="gramStart"/>
      <w:r>
        <w:t>writer’s understanding</w:t>
      </w:r>
      <w:proofErr w:type="gramEnd"/>
      <w:r>
        <w:t xml:space="preserve"> of the topic.  Point of view </w:t>
      </w:r>
      <w:r>
        <w:t>should be appropriate to the topic/subject and remain constant and consistent.  A mixture of first and third person is acceptable if it is appropriate to the voice of the essay.  However, the use of second person (“you” either stated directly or implied) w</w:t>
      </w:r>
      <w:r>
        <w:t xml:space="preserve">ill change the “voice” of the essay in a manner damaging to its effectiveness.  Footnotes and references must be included when necessary. </w:t>
      </w:r>
    </w:p>
    <w:p w:rsidR="00221FA7" w:rsidRDefault="005D6A8C">
      <w:pPr>
        <w:pStyle w:val="Heading2"/>
        <w:ind w:left="-5"/>
      </w:pPr>
      <w:r>
        <w:t xml:space="preserve">Judging </w:t>
      </w:r>
    </w:p>
    <w:p w:rsidR="00221FA7" w:rsidRDefault="005D6A8C">
      <w:pPr>
        <w:spacing w:after="3088"/>
        <w:ind w:left="-5"/>
      </w:pPr>
      <w:r>
        <w:t>A panel consisting of SPE members and volunteers will judge essays.  In order to be a finalist, the essay mu</w:t>
      </w:r>
      <w:r>
        <w:t xml:space="preserve">st meet all the conditions as stated in the organization and mechanics above, with only incidental errors in mechanics.  It must meet the assigned minimum length and </w:t>
      </w:r>
      <w:proofErr w:type="gramStart"/>
      <w:r>
        <w:t>must be submitted</w:t>
      </w:r>
      <w:proofErr w:type="gramEnd"/>
      <w:r>
        <w:t xml:space="preserve"> following the prescribed format. </w:t>
      </w:r>
    </w:p>
    <w:p w:rsidR="00221FA7" w:rsidRDefault="005D6A8C">
      <w:pPr>
        <w:spacing w:after="324" w:line="259" w:lineRule="auto"/>
        <w:ind w:right="-15"/>
        <w:jc w:val="right"/>
      </w:pPr>
      <w:r>
        <w:t>2</w:t>
      </w:r>
    </w:p>
    <w:p w:rsidR="00677253" w:rsidRDefault="00677253">
      <w:pPr>
        <w:pStyle w:val="Heading1"/>
        <w:numPr>
          <w:ilvl w:val="0"/>
          <w:numId w:val="0"/>
        </w:numPr>
        <w:ind w:left="-5"/>
        <w:rPr>
          <w:sz w:val="32"/>
        </w:rPr>
      </w:pPr>
    </w:p>
    <w:p w:rsidR="0044239E" w:rsidRPr="0044239E" w:rsidRDefault="0044239E" w:rsidP="0044239E"/>
    <w:p w:rsidR="00221FA7" w:rsidRDefault="005D6A8C">
      <w:pPr>
        <w:pStyle w:val="Heading1"/>
        <w:numPr>
          <w:ilvl w:val="0"/>
          <w:numId w:val="0"/>
        </w:numPr>
        <w:ind w:left="-5"/>
      </w:pPr>
      <w:r>
        <w:rPr>
          <w:sz w:val="32"/>
        </w:rPr>
        <w:t>E</w:t>
      </w:r>
      <w:r>
        <w:t xml:space="preserve">NTRY </w:t>
      </w:r>
      <w:r>
        <w:rPr>
          <w:sz w:val="32"/>
        </w:rPr>
        <w:t>F</w:t>
      </w:r>
      <w:r>
        <w:t>ORM</w:t>
      </w:r>
      <w:r>
        <w:rPr>
          <w:sz w:val="32"/>
        </w:rPr>
        <w:t xml:space="preserve"> </w:t>
      </w:r>
      <w:r w:rsidR="0044239E">
        <w:rPr>
          <w:sz w:val="32"/>
        </w:rPr>
        <w:t>– Entries must be received by Feb 28</w:t>
      </w:r>
      <w:r w:rsidR="0044239E" w:rsidRPr="0044239E">
        <w:rPr>
          <w:sz w:val="32"/>
          <w:vertAlign w:val="superscript"/>
        </w:rPr>
        <w:t>th</w:t>
      </w:r>
      <w:r w:rsidR="0044239E">
        <w:rPr>
          <w:sz w:val="32"/>
        </w:rPr>
        <w:t xml:space="preserve"> 2020</w:t>
      </w:r>
    </w:p>
    <w:p w:rsidR="00221FA7" w:rsidRDefault="005D6A8C">
      <w:pPr>
        <w:spacing w:after="398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9144"/>
                <wp:effectExtent l="0" t="0" r="0" b="0"/>
                <wp:docPr id="1646" name="Group 1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2297" name="Shape 2297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6" style="width:470.95pt;height:0.719971pt;mso-position-horizontal-relative:char;mso-position-vertical-relative:line" coordsize="59810,91">
                <v:shape id="Shape 2298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FA7" w:rsidRDefault="005D6A8C">
      <w:pPr>
        <w:spacing w:after="0" w:line="482" w:lineRule="auto"/>
        <w:ind w:left="-5"/>
      </w:pPr>
      <w:r>
        <w:t xml:space="preserve">Title: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15077" cy="7620"/>
                <wp:effectExtent l="0" t="0" r="0" b="0"/>
                <wp:docPr id="1647" name="Group 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5077" cy="7620"/>
                          <a:chOff x="0" y="0"/>
                          <a:chExt cx="5315077" cy="7620"/>
                        </a:xfrm>
                      </wpg:grpSpPr>
                      <wps:wsp>
                        <wps:cNvPr id="2299" name="Shape 2299"/>
                        <wps:cNvSpPr/>
                        <wps:spPr>
                          <a:xfrm>
                            <a:off x="0" y="0"/>
                            <a:ext cx="53150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5077" h="9144">
                                <a:moveTo>
                                  <a:pt x="0" y="0"/>
                                </a:moveTo>
                                <a:lnTo>
                                  <a:pt x="5315077" y="0"/>
                                </a:lnTo>
                                <a:lnTo>
                                  <a:pt x="53150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7" style="width:418.51pt;height:0.599976pt;mso-position-horizontal-relative:char;mso-position-vertical-relative:line" coordsize="53150,76">
                <v:shape id="Shape 2300" style="position:absolute;width:53150;height:91;left:0;top:0;" coordsize="5315077,9144" path="m0,0l5315077,0l531507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By: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15077" cy="7620"/>
                <wp:effectExtent l="0" t="0" r="0" b="0"/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5077" cy="7620"/>
                          <a:chOff x="0" y="0"/>
                          <a:chExt cx="5315077" cy="7620"/>
                        </a:xfrm>
                      </wpg:grpSpPr>
                      <wps:wsp>
                        <wps:cNvPr id="2301" name="Shape 2301"/>
                        <wps:cNvSpPr/>
                        <wps:spPr>
                          <a:xfrm>
                            <a:off x="0" y="0"/>
                            <a:ext cx="53150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5077" h="9144">
                                <a:moveTo>
                                  <a:pt x="0" y="0"/>
                                </a:moveTo>
                                <a:lnTo>
                                  <a:pt x="5315077" y="0"/>
                                </a:lnTo>
                                <a:lnTo>
                                  <a:pt x="53150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8" style="width:418.51pt;height:0.599976pt;mso-position-horizontal-relative:char;mso-position-vertical-relative:line" coordsize="53150,76">
                <v:shape id="Shape 2302" style="position:absolute;width:53150;height:91;left:0;top:0;" coordsize="5315077,9144" path="m0,0l5315077,0l531507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FA7" w:rsidRDefault="005D6A8C">
      <w:pPr>
        <w:spacing w:after="298" w:line="259" w:lineRule="auto"/>
        <w:ind w:left="267" w:firstLine="0"/>
        <w:jc w:val="center"/>
      </w:pPr>
      <w:proofErr w:type="gramStart"/>
      <w:r>
        <w:rPr>
          <w:sz w:val="20"/>
        </w:rPr>
        <w:t>type</w:t>
      </w:r>
      <w:proofErr w:type="gramEnd"/>
      <w:r>
        <w:rPr>
          <w:sz w:val="20"/>
        </w:rPr>
        <w:t xml:space="preserve"> o</w:t>
      </w:r>
      <w:r>
        <w:rPr>
          <w:sz w:val="20"/>
        </w:rPr>
        <w:t xml:space="preserve">r print </w:t>
      </w:r>
    </w:p>
    <w:p w:rsidR="00221FA7" w:rsidRDefault="005D6A8C">
      <w:pPr>
        <w:spacing w:after="649" w:line="234" w:lineRule="auto"/>
        <w:ind w:left="-5" w:right="6570"/>
      </w:pPr>
      <w:proofErr w:type="gramStart"/>
      <w:r>
        <w:rPr>
          <w:b/>
          <w:i/>
        </w:rPr>
        <w:t>about</w:t>
      </w:r>
      <w:proofErr w:type="gramEnd"/>
      <w:r>
        <w:rPr>
          <w:b/>
          <w:i/>
        </w:rPr>
        <w:t xml:space="preserve"> the author(s</w:t>
      </w:r>
      <w:r>
        <w:rPr>
          <w:b/>
        </w:rPr>
        <w:t>)</w:t>
      </w:r>
      <w:r>
        <w:t xml:space="preserve"> Name(s) </w:t>
      </w:r>
    </w:p>
    <w:p w:rsidR="00221FA7" w:rsidRDefault="005D6A8C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697942</wp:posOffset>
                </wp:positionH>
                <wp:positionV relativeFrom="paragraph">
                  <wp:posOffset>-584072</wp:posOffset>
                </wp:positionV>
                <wp:extent cx="5246548" cy="744246"/>
                <wp:effectExtent l="0" t="0" r="0" b="0"/>
                <wp:wrapSquare wrapText="bothSides"/>
                <wp:docPr id="1649" name="Group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6548" cy="744246"/>
                          <a:chOff x="0" y="0"/>
                          <a:chExt cx="5246548" cy="744246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3842639" y="0"/>
                            <a:ext cx="38106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FA7" w:rsidRDefault="005D6A8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age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3" name="Shape 2303"/>
                        <wps:cNvSpPr/>
                        <wps:spPr>
                          <a:xfrm>
                            <a:off x="0" y="152553"/>
                            <a:ext cx="36338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3851" h="9144">
                                <a:moveTo>
                                  <a:pt x="0" y="0"/>
                                </a:moveTo>
                                <a:lnTo>
                                  <a:pt x="3633851" y="0"/>
                                </a:lnTo>
                                <a:lnTo>
                                  <a:pt x="36338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4130675" y="152553"/>
                            <a:ext cx="11158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3" h="9144">
                                <a:moveTo>
                                  <a:pt x="0" y="0"/>
                                </a:moveTo>
                                <a:lnTo>
                                  <a:pt x="1115873" y="0"/>
                                </a:lnTo>
                                <a:lnTo>
                                  <a:pt x="11158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842639" y="291084"/>
                            <a:ext cx="38106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FA7" w:rsidRDefault="005D6A8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age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5" name="Shape 2305"/>
                        <wps:cNvSpPr/>
                        <wps:spPr>
                          <a:xfrm>
                            <a:off x="0" y="443637"/>
                            <a:ext cx="36338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3851" h="9144">
                                <a:moveTo>
                                  <a:pt x="0" y="0"/>
                                </a:moveTo>
                                <a:lnTo>
                                  <a:pt x="3633851" y="0"/>
                                </a:lnTo>
                                <a:lnTo>
                                  <a:pt x="36338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4130675" y="443637"/>
                            <a:ext cx="1109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777" h="9144">
                                <a:moveTo>
                                  <a:pt x="0" y="0"/>
                                </a:moveTo>
                                <a:lnTo>
                                  <a:pt x="1109777" y="0"/>
                                </a:lnTo>
                                <a:lnTo>
                                  <a:pt x="1109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502920" y="736626"/>
                            <a:ext cx="4737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481" h="9144">
                                <a:moveTo>
                                  <a:pt x="0" y="0"/>
                                </a:moveTo>
                                <a:lnTo>
                                  <a:pt x="4737481" y="0"/>
                                </a:lnTo>
                                <a:lnTo>
                                  <a:pt x="4737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9" style="width:413.114pt;height:58.6021pt;position:absolute;mso-position-horizontal-relative:text;mso-position-horizontal:absolute;margin-left:54.956pt;mso-position-vertical-relative:text;margin-top:-45.99pt;" coordsize="52465,7442">
                <v:rect id="Rectangle 129" style="position:absolute;width:3810;height:2243;left:3842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age  </w:t>
                        </w:r>
                      </w:p>
                    </w:txbxContent>
                  </v:textbox>
                </v:rect>
                <v:shape id="Shape 2308" style="position:absolute;width:36338;height:91;left:0;top:1525;" coordsize="3633851,9144" path="m0,0l3633851,0l3633851,9144l0,9144l0,0">
                  <v:stroke weight="0pt" endcap="flat" joinstyle="miter" miterlimit="10" on="false" color="#000000" opacity="0"/>
                  <v:fill on="true" color="#000000"/>
                </v:shape>
                <v:shape id="Shape 2309" style="position:absolute;width:11158;height:91;left:41306;top:1525;" coordsize="1115873,9144" path="m0,0l1115873,0l1115873,9144l0,9144l0,0">
                  <v:stroke weight="0pt" endcap="flat" joinstyle="miter" miterlimit="10" on="false" color="#000000" opacity="0"/>
                  <v:fill on="true" color="#000000"/>
                </v:shape>
                <v:rect id="Rectangle 132" style="position:absolute;width:3810;height:2243;left:38426;top:2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age  </w:t>
                        </w:r>
                      </w:p>
                    </w:txbxContent>
                  </v:textbox>
                </v:rect>
                <v:shape id="Shape 2310" style="position:absolute;width:36338;height:91;left:0;top:4436;" coordsize="3633851,9144" path="m0,0l3633851,0l3633851,9144l0,9144l0,0">
                  <v:stroke weight="0pt" endcap="flat" joinstyle="miter" miterlimit="10" on="false" color="#000000" opacity="0"/>
                  <v:fill on="true" color="#000000"/>
                </v:shape>
                <v:shape id="Shape 2311" style="position:absolute;width:11097;height:91;left:41306;top:4436;" coordsize="1109777,9144" path="m0,0l1109777,0l1109777,9144l0,9144l0,0">
                  <v:stroke weight="0pt" endcap="flat" joinstyle="miter" miterlimit="10" on="false" color="#000000" opacity="0"/>
                  <v:fill on="true" color="#000000"/>
                </v:shape>
                <v:shape id="Shape 2312" style="position:absolute;width:47374;height:91;left:5029;top:7366;" coordsize="4737481,9144" path="m0,0l4737481,0l4737481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Grade in School </w:t>
      </w:r>
    </w:p>
    <w:p w:rsidR="00221FA7" w:rsidRDefault="005D6A8C">
      <w:pPr>
        <w:tabs>
          <w:tab w:val="right" w:pos="9362"/>
        </w:tabs>
        <w:spacing w:after="143"/>
        <w:ind w:left="-15" w:firstLine="0"/>
      </w:pP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 xml:space="preserve">)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30089" cy="7620"/>
                <wp:effectExtent l="0" t="0" r="0" b="0"/>
                <wp:docPr id="1652" name="Group 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7620"/>
                          <a:chOff x="0" y="0"/>
                          <a:chExt cx="5030089" cy="7620"/>
                        </a:xfrm>
                      </wpg:grpSpPr>
                      <wps:wsp>
                        <wps:cNvPr id="2313" name="Shape 2313"/>
                        <wps:cNvSpPr/>
                        <wps:spPr>
                          <a:xfrm>
                            <a:off x="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2" style="width:396.07pt;height:0.600006pt;mso-position-horizontal-relative:char;mso-position-vertical-relative:line" coordsize="50300,76">
                <v:shape id="Shape 2314" style="position:absolute;width:50300;height:91;left:0;top:0;" coordsize="5030089,9144" path="m0,0l5030089,0l50300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FA7" w:rsidRDefault="005D6A8C">
      <w:pPr>
        <w:spacing w:after="449" w:line="259" w:lineRule="auto"/>
        <w:ind w:left="14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30089" cy="7620"/>
                <wp:effectExtent l="0" t="0" r="0" b="0"/>
                <wp:docPr id="1653" name="Group 1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7620"/>
                          <a:chOff x="0" y="0"/>
                          <a:chExt cx="5030089" cy="7620"/>
                        </a:xfrm>
                      </wpg:grpSpPr>
                      <wps:wsp>
                        <wps:cNvPr id="2315" name="Shape 2315"/>
                        <wps:cNvSpPr/>
                        <wps:spPr>
                          <a:xfrm>
                            <a:off x="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3" style="width:396.07pt;height:0.600006pt;mso-position-horizontal-relative:char;mso-position-vertical-relative:line" coordsize="50300,76">
                <v:shape id="Shape 2316" style="position:absolute;width:50300;height:91;left:0;top:0;" coordsize="5030089,9144" path="m0,0l5030089,0l50300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FA7" w:rsidRDefault="005D6A8C">
      <w:pPr>
        <w:spacing w:after="449" w:line="259" w:lineRule="auto"/>
        <w:ind w:left="14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30089" cy="7620"/>
                <wp:effectExtent l="0" t="0" r="0" b="0"/>
                <wp:docPr id="1654" name="Group 1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7620"/>
                          <a:chOff x="0" y="0"/>
                          <a:chExt cx="5030089" cy="7620"/>
                        </a:xfrm>
                      </wpg:grpSpPr>
                      <wps:wsp>
                        <wps:cNvPr id="2317" name="Shape 2317"/>
                        <wps:cNvSpPr/>
                        <wps:spPr>
                          <a:xfrm>
                            <a:off x="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4" style="width:396.07pt;height:0.600006pt;mso-position-horizontal-relative:char;mso-position-vertical-relative:line" coordsize="50300,76">
                <v:shape id="Shape 2318" style="position:absolute;width:50300;height:91;left:0;top:0;" coordsize="5030089,9144" path="m0,0l5030089,0l50300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FA7" w:rsidRDefault="005D6A8C">
      <w:pPr>
        <w:spacing w:after="206" w:line="259" w:lineRule="auto"/>
        <w:ind w:left="14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30089" cy="7620"/>
                <wp:effectExtent l="0" t="0" r="0" b="0"/>
                <wp:docPr id="1655" name="Group 1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7620"/>
                          <a:chOff x="0" y="0"/>
                          <a:chExt cx="5030089" cy="7620"/>
                        </a:xfrm>
                      </wpg:grpSpPr>
                      <wps:wsp>
                        <wps:cNvPr id="2319" name="Shape 2319"/>
                        <wps:cNvSpPr/>
                        <wps:spPr>
                          <a:xfrm>
                            <a:off x="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5" style="width:396.07pt;height:0.600006pt;mso-position-horizontal-relative:char;mso-position-vertical-relative:line" coordsize="50300,76">
                <v:shape id="Shape 2320" style="position:absolute;width:50300;height:91;left:0;top:0;" coordsize="5030089,9144" path="m0,0l5030089,0l50300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FA7" w:rsidRDefault="005D6A8C">
      <w:pPr>
        <w:spacing w:after="288" w:line="398" w:lineRule="auto"/>
        <w:ind w:left="-5"/>
      </w:pPr>
      <w:r>
        <w:t>Phone Number(s</w:t>
      </w:r>
      <w:proofErr w:type="gramStart"/>
      <w:r>
        <w:t xml:space="preserve">)  </w:t>
      </w:r>
      <w:proofErr w:type="gramEnd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89297" cy="7620"/>
                <wp:effectExtent l="0" t="0" r="0" b="0"/>
                <wp:docPr id="1656" name="Group 1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297" cy="7620"/>
                          <a:chOff x="0" y="0"/>
                          <a:chExt cx="4789297" cy="7620"/>
                        </a:xfrm>
                      </wpg:grpSpPr>
                      <wps:wsp>
                        <wps:cNvPr id="2321" name="Shape 2321"/>
                        <wps:cNvSpPr/>
                        <wps:spPr>
                          <a:xfrm>
                            <a:off x="0" y="0"/>
                            <a:ext cx="4789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297" h="9144">
                                <a:moveTo>
                                  <a:pt x="0" y="0"/>
                                </a:moveTo>
                                <a:lnTo>
                                  <a:pt x="4789297" y="0"/>
                                </a:lnTo>
                                <a:lnTo>
                                  <a:pt x="4789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6" style="width:377.11pt;height:0.600006pt;mso-position-horizontal-relative:char;mso-position-vertical-relative:line" coordsize="47892,76">
                <v:shape id="Shape 2322" style="position:absolute;width:47892;height:91;left:0;top:0;" coordsize="4789297,9144" path="m0,0l4789297,0l4789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E-mail(s)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30089" cy="7620"/>
                <wp:effectExtent l="0" t="0" r="0" b="0"/>
                <wp:docPr id="1657" name="Group 1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7620"/>
                          <a:chOff x="0" y="0"/>
                          <a:chExt cx="5030089" cy="7620"/>
                        </a:xfrm>
                      </wpg:grpSpPr>
                      <wps:wsp>
                        <wps:cNvPr id="2323" name="Shape 2323"/>
                        <wps:cNvSpPr/>
                        <wps:spPr>
                          <a:xfrm>
                            <a:off x="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7" style="width:396.07pt;height:0.600006pt;mso-position-horizontal-relative:char;mso-position-vertical-relative:line" coordsize="50300,76">
                <v:shape id="Shape 2324" style="position:absolute;width:50300;height:91;left:0;top:0;" coordsize="5030089,9144" path="m0,0l5030089,0l50300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D6A8C" w:rsidRDefault="005D6A8C">
      <w:pPr>
        <w:spacing w:after="194" w:line="234" w:lineRule="auto"/>
        <w:ind w:left="-5" w:right="-15"/>
        <w:rPr>
          <w:b/>
          <w:i/>
        </w:rPr>
      </w:pPr>
      <w:proofErr w:type="gramStart"/>
      <w:r>
        <w:rPr>
          <w:b/>
          <w:i/>
        </w:rPr>
        <w:t>about</w:t>
      </w:r>
      <w:proofErr w:type="gramEnd"/>
      <w:r>
        <w:rPr>
          <w:b/>
          <w:i/>
        </w:rPr>
        <w:t xml:space="preserve"> the school </w:t>
      </w:r>
    </w:p>
    <w:p w:rsidR="00221FA7" w:rsidRDefault="005D6A8C">
      <w:pPr>
        <w:spacing w:after="194" w:line="234" w:lineRule="auto"/>
        <w:ind w:left="-5" w:right="-15"/>
      </w:pPr>
      <w:r>
        <w:t>School  Name</w:t>
      </w:r>
      <w:bookmarkStart w:id="0" w:name="_GoBack"/>
      <w:bookmarkEnd w:id="0"/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36185" cy="7620"/>
                <wp:effectExtent l="0" t="0" r="0" b="0"/>
                <wp:docPr id="1658" name="Group 1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185" cy="7620"/>
                          <a:chOff x="0" y="0"/>
                          <a:chExt cx="5036185" cy="7620"/>
                        </a:xfrm>
                      </wpg:grpSpPr>
                      <wps:wsp>
                        <wps:cNvPr id="2325" name="Shape 2325"/>
                        <wps:cNvSpPr/>
                        <wps:spPr>
                          <a:xfrm>
                            <a:off x="0" y="0"/>
                            <a:ext cx="5036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185" h="9144">
                                <a:moveTo>
                                  <a:pt x="0" y="0"/>
                                </a:moveTo>
                                <a:lnTo>
                                  <a:pt x="5036185" y="0"/>
                                </a:lnTo>
                                <a:lnTo>
                                  <a:pt x="5036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8" style="width:396.55pt;height:0.600006pt;mso-position-horizontal-relative:char;mso-position-vertical-relative:line" coordsize="50361,76">
                <v:shape id="Shape 2326" style="position:absolute;width:50361;height:91;left:0;top:0;" coordsize="5036185,9144" path="m0,0l5036185,0l5036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FA7" w:rsidRDefault="005D6A8C">
      <w:pPr>
        <w:tabs>
          <w:tab w:val="right" w:pos="9362"/>
        </w:tabs>
        <w:ind w:left="-15" w:firstLine="0"/>
      </w:pPr>
      <w:r>
        <w:t xml:space="preserve">Address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30089" cy="7620"/>
                <wp:effectExtent l="0" t="0" r="0" b="0"/>
                <wp:docPr id="1659" name="Group 1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7620"/>
                          <a:chOff x="0" y="0"/>
                          <a:chExt cx="5030089" cy="7620"/>
                        </a:xfrm>
                      </wpg:grpSpPr>
                      <wps:wsp>
                        <wps:cNvPr id="2327" name="Shape 2327"/>
                        <wps:cNvSpPr/>
                        <wps:spPr>
                          <a:xfrm>
                            <a:off x="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9" style="width:396.07pt;height:0.600006pt;mso-position-horizontal-relative:char;mso-position-vertical-relative:line" coordsize="50300,76">
                <v:shape id="Shape 2328" style="position:absolute;width:50300;height:91;left:0;top:0;" coordsize="5030089,9144" path="m0,0l5030089,0l50300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FA7" w:rsidRDefault="005D6A8C">
      <w:pPr>
        <w:ind w:left="-5"/>
      </w:pPr>
      <w:r>
        <w:t xml:space="preserve">City/State/Zip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30089" cy="7620"/>
                <wp:effectExtent l="0" t="0" r="0" b="0"/>
                <wp:docPr id="1660" name="Group 1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7620"/>
                          <a:chOff x="0" y="0"/>
                          <a:chExt cx="5030089" cy="7620"/>
                        </a:xfrm>
                      </wpg:grpSpPr>
                      <wps:wsp>
                        <wps:cNvPr id="2329" name="Shape 2329"/>
                        <wps:cNvSpPr/>
                        <wps:spPr>
                          <a:xfrm>
                            <a:off x="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0" style="width:396.07pt;height:0.600006pt;mso-position-horizontal-relative:char;mso-position-vertical-relative:line" coordsize="50300,76">
                <v:shape id="Shape 2330" style="position:absolute;width:50300;height:91;left:0;top:0;" coordsize="5030089,9144" path="m0,0l5030089,0l50300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FA7" w:rsidRDefault="005D6A8C">
      <w:pPr>
        <w:tabs>
          <w:tab w:val="right" w:pos="9362"/>
        </w:tabs>
        <w:ind w:left="-15" w:firstLine="0"/>
      </w:pPr>
      <w:r>
        <w:t xml:space="preserve">Phone/Fax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30089" cy="7620"/>
                <wp:effectExtent l="0" t="0" r="0" b="0"/>
                <wp:docPr id="1661" name="Group 1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7620"/>
                          <a:chOff x="0" y="0"/>
                          <a:chExt cx="5030089" cy="7620"/>
                        </a:xfrm>
                      </wpg:grpSpPr>
                      <wps:wsp>
                        <wps:cNvPr id="2331" name="Shape 2331"/>
                        <wps:cNvSpPr/>
                        <wps:spPr>
                          <a:xfrm>
                            <a:off x="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1" style="width:396.07pt;height:0.599976pt;mso-position-horizontal-relative:char;mso-position-vertical-relative:line" coordsize="50300,76">
                <v:shape id="Shape 2332" style="position:absolute;width:50300;height:91;left:0;top:0;" coordsize="5030089,9144" path="m0,0l5030089,0l50300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FA7" w:rsidRDefault="005D6A8C" w:rsidP="0044239E">
      <w:pPr>
        <w:spacing w:after="283" w:line="403" w:lineRule="auto"/>
        <w:ind w:left="-5"/>
      </w:pPr>
      <w:r>
        <w:t xml:space="preserve">Teacher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30089" cy="7620"/>
                <wp:effectExtent l="0" t="0" r="0" b="0"/>
                <wp:docPr id="1662" name="Group 1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7620"/>
                          <a:chOff x="0" y="0"/>
                          <a:chExt cx="5030089" cy="7620"/>
                        </a:xfrm>
                      </wpg:grpSpPr>
                      <wps:wsp>
                        <wps:cNvPr id="2333" name="Shape 2333"/>
                        <wps:cNvSpPr/>
                        <wps:spPr>
                          <a:xfrm>
                            <a:off x="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2" style="width:396.07pt;height:0.599976pt;mso-position-horizontal-relative:char;mso-position-vertical-relative:line" coordsize="50300,76">
                <v:shape id="Shape 2334" style="position:absolute;width:50300;height:91;left:0;top:0;" coordsize="5030089,9144" path="m0,0l5030089,0l50300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Class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30089" cy="7620"/>
                <wp:effectExtent l="0" t="0" r="0" b="0"/>
                <wp:docPr id="1663" name="Group 1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7620"/>
                          <a:chOff x="0" y="0"/>
                          <a:chExt cx="5030089" cy="7620"/>
                        </a:xfrm>
                      </wpg:grpSpPr>
                      <wps:wsp>
                        <wps:cNvPr id="2335" name="Shape 2335"/>
                        <wps:cNvSpPr/>
                        <wps:spPr>
                          <a:xfrm>
                            <a:off x="0" y="0"/>
                            <a:ext cx="5030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9144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3" style="width:396.07pt;height:0.600037pt;mso-position-horizontal-relative:char;mso-position-vertical-relative:line" coordsize="50300,76">
                <v:shape id="Shape 2336" style="position:absolute;width:50300;height:91;left:0;top:0;" coordsize="5030089,9144" path="m0,0l5030089,0l50300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8"/>
        </w:rPr>
        <w:t xml:space="preserve">Submit </w:t>
      </w:r>
      <w:r w:rsidR="0044239E">
        <w:rPr>
          <w:b/>
          <w:sz w:val="28"/>
        </w:rPr>
        <w:t xml:space="preserve">and mail </w:t>
      </w:r>
      <w:proofErr w:type="gramStart"/>
      <w:r>
        <w:rPr>
          <w:b/>
          <w:sz w:val="28"/>
        </w:rPr>
        <w:t>your</w:t>
      </w:r>
      <w:proofErr w:type="gramEnd"/>
      <w:r>
        <w:rPr>
          <w:b/>
          <w:sz w:val="28"/>
        </w:rPr>
        <w:t xml:space="preserve"> Essay to:</w:t>
      </w:r>
    </w:p>
    <w:p w:rsidR="00221FA7" w:rsidRDefault="005D6A8C">
      <w:pPr>
        <w:spacing w:after="3" w:line="265" w:lineRule="auto"/>
        <w:ind w:left="-5"/>
      </w:pPr>
      <w:r>
        <w:rPr>
          <w:b/>
        </w:rPr>
        <w:t xml:space="preserve">Ray Ciezki </w:t>
      </w:r>
    </w:p>
    <w:p w:rsidR="00221FA7" w:rsidRDefault="005D6A8C">
      <w:pPr>
        <w:spacing w:after="0"/>
        <w:ind w:left="-5" w:right="5562"/>
      </w:pPr>
      <w:r>
        <w:rPr>
          <w:b/>
        </w:rPr>
        <w:lastRenderedPageBreak/>
        <w:t>SPE Milwaukee Section</w:t>
      </w:r>
    </w:p>
    <w:p w:rsidR="00221FA7" w:rsidRDefault="005D6A8C">
      <w:pPr>
        <w:spacing w:after="0"/>
        <w:ind w:left="-5" w:right="5562"/>
      </w:pPr>
      <w:r>
        <w:rPr>
          <w:b/>
        </w:rPr>
        <w:t>W271 N5310 Jessica Drive Pewaukee, WI 53072</w:t>
      </w:r>
    </w:p>
    <w:p w:rsidR="00221FA7" w:rsidRDefault="0044239E" w:rsidP="0044239E">
      <w:pPr>
        <w:spacing w:after="521" w:line="265" w:lineRule="auto"/>
        <w:ind w:left="-5"/>
      </w:pPr>
      <w:r>
        <w:rPr>
          <w:b/>
        </w:rPr>
        <w:t>PH #</w:t>
      </w:r>
      <w:r w:rsidR="005D6A8C">
        <w:rPr>
          <w:b/>
        </w:rPr>
        <w:t xml:space="preserve"> 262-370-2259</w:t>
      </w:r>
      <w:r w:rsidR="005D6A8C">
        <w:t xml:space="preserve"> </w:t>
      </w:r>
    </w:p>
    <w:sectPr w:rsidR="00221FA7">
      <w:headerReference w:type="default" r:id="rId8"/>
      <w:pgSz w:w="12240" w:h="15840"/>
      <w:pgMar w:top="679" w:right="1438" w:bottom="7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53" w:rsidRDefault="00677253" w:rsidP="00677253">
      <w:pPr>
        <w:spacing w:after="0" w:line="240" w:lineRule="auto"/>
      </w:pPr>
      <w:r>
        <w:separator/>
      </w:r>
    </w:p>
  </w:endnote>
  <w:endnote w:type="continuationSeparator" w:id="0">
    <w:p w:rsidR="00677253" w:rsidRDefault="00677253" w:rsidP="0067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IC Typeface Headline Light">
    <w:panose1 w:val="020B0303060202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53" w:rsidRDefault="00677253" w:rsidP="00677253">
      <w:pPr>
        <w:spacing w:after="0" w:line="240" w:lineRule="auto"/>
      </w:pPr>
      <w:r>
        <w:separator/>
      </w:r>
    </w:p>
  </w:footnote>
  <w:footnote w:type="continuationSeparator" w:id="0">
    <w:p w:rsidR="00677253" w:rsidRDefault="00677253" w:rsidP="0067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53" w:rsidRDefault="006772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47fe4f178f0fe20df3af2413" descr="{&quot;HashCode&quot;:143809383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77253" w:rsidRPr="00677253" w:rsidRDefault="00677253" w:rsidP="00677253">
                          <w:pPr>
                            <w:spacing w:after="0"/>
                            <w:ind w:left="0"/>
                            <w:rPr>
                              <w:rFonts w:ascii="SABIC Typeface Headline Light" w:hAnsi="SABIC Typeface Headline Light" w:cs="SABIC Typeface Headline Light"/>
                              <w:color w:val="A7A8AA"/>
                              <w:sz w:val="20"/>
                            </w:rPr>
                          </w:pPr>
                          <w:r w:rsidRPr="00677253">
                            <w:rPr>
                              <w:rFonts w:ascii="SABIC Typeface Headline Light" w:hAnsi="SABIC Typeface Headline Light" w:cs="SABIC Typeface Headline Light"/>
                              <w:color w:val="A7A8AA"/>
                              <w:sz w:val="20"/>
                            </w:rPr>
                            <w:t xml:space="preserve">Classification: General Business Use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7fe4f178f0fe20df3af2413" o:spid="_x0000_s1034" type="#_x0000_t202" alt="{&quot;HashCode&quot;:1438093832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" o:allowincell="f" filled="f" stroked="f" strokeweight=".5pt">
              <v:fill o:detectmouseclick="t"/>
              <v:textbox inset="20pt,0,,0">
                <w:txbxContent>
                  <w:p w:rsidR="00677253" w:rsidRPr="00677253" w:rsidRDefault="00677253" w:rsidP="00677253">
                    <w:pPr>
                      <w:spacing w:after="0"/>
                      <w:ind w:left="0"/>
                      <w:rPr>
                        <w:rFonts w:ascii="SABIC Typeface Headline Light" w:hAnsi="SABIC Typeface Headline Light" w:cs="SABIC Typeface Headline Light"/>
                        <w:color w:val="A7A8AA"/>
                        <w:sz w:val="20"/>
                      </w:rPr>
                    </w:pPr>
                    <w:r w:rsidRPr="00677253">
                      <w:rPr>
                        <w:rFonts w:ascii="SABIC Typeface Headline Light" w:hAnsi="SABIC Typeface Headline Light" w:cs="SABIC Typeface Headline Light"/>
                        <w:color w:val="A7A8AA"/>
                        <w:sz w:val="20"/>
                      </w:rPr>
                      <w:t xml:space="preserve">Classification: General Business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95840"/>
    <w:multiLevelType w:val="hybridMultilevel"/>
    <w:tmpl w:val="91BC4538"/>
    <w:lvl w:ilvl="0" w:tplc="F74A868E">
      <w:start w:val="2019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C787CA2">
      <w:start w:val="1"/>
      <w:numFmt w:val="lowerLetter"/>
      <w:lvlText w:val="%2"/>
      <w:lvlJc w:val="left"/>
      <w:pPr>
        <w:ind w:left="2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4C494EA">
      <w:start w:val="1"/>
      <w:numFmt w:val="lowerRoman"/>
      <w:lvlText w:val="%3"/>
      <w:lvlJc w:val="left"/>
      <w:pPr>
        <w:ind w:left="3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34A44E4">
      <w:start w:val="1"/>
      <w:numFmt w:val="decimal"/>
      <w:lvlText w:val="%4"/>
      <w:lvlJc w:val="left"/>
      <w:pPr>
        <w:ind w:left="4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D9221F2">
      <w:start w:val="1"/>
      <w:numFmt w:val="lowerLetter"/>
      <w:lvlText w:val="%5"/>
      <w:lvlJc w:val="left"/>
      <w:pPr>
        <w:ind w:left="5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B6F994">
      <w:start w:val="1"/>
      <w:numFmt w:val="lowerRoman"/>
      <w:lvlText w:val="%6"/>
      <w:lvlJc w:val="left"/>
      <w:pPr>
        <w:ind w:left="5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85EC35E">
      <w:start w:val="1"/>
      <w:numFmt w:val="decimal"/>
      <w:lvlText w:val="%7"/>
      <w:lvlJc w:val="left"/>
      <w:pPr>
        <w:ind w:left="6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5A53F2">
      <w:start w:val="1"/>
      <w:numFmt w:val="lowerLetter"/>
      <w:lvlText w:val="%8"/>
      <w:lvlJc w:val="left"/>
      <w:pPr>
        <w:ind w:left="7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3E2164">
      <w:start w:val="1"/>
      <w:numFmt w:val="lowerRoman"/>
      <w:lvlText w:val="%9"/>
      <w:lvlJc w:val="left"/>
      <w:pPr>
        <w:ind w:left="7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A7"/>
    <w:rsid w:val="00221FA7"/>
    <w:rsid w:val="0044239E"/>
    <w:rsid w:val="005D6A8C"/>
    <w:rsid w:val="006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AA244"/>
  <w15:docId w15:val="{8868775A-584A-4D6D-9CD3-C04895F2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5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7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5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"Wonders of Plastics" Essay Contest</vt:lpstr>
    </vt:vector>
  </TitlesOfParts>
  <Company>SABIC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"Wonders of Plastics" Essay Contest</dc:title>
  <dc:subject/>
  <dc:creator>Tricia McKnight</dc:creator>
  <cp:keywords/>
  <cp:lastModifiedBy>Ciezki, Ray</cp:lastModifiedBy>
  <cp:revision>2</cp:revision>
  <dcterms:created xsi:type="dcterms:W3CDTF">2019-11-14T04:16:00Z</dcterms:created>
  <dcterms:modified xsi:type="dcterms:W3CDTF">2019-11-14T04:16:00Z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321747-f206-4919-9520-29762f698e8e_Enabled">
    <vt:lpwstr>True</vt:lpwstr>
  </property>
  <property fmtid="{D5CDD505-2E9C-101B-9397-08002B2CF9AE}" pid="3" name="MSIP_Label_13321747-f206-4919-9520-29762f698e8e_SiteId">
    <vt:lpwstr>a77c517c-e95e-435b-bbb4-cb17e462491f</vt:lpwstr>
  </property>
  <property fmtid="{D5CDD505-2E9C-101B-9397-08002B2CF9AE}" pid="4" name="MSIP_Label_13321747-f206-4919-9520-29762f698e8e_Owner">
    <vt:lpwstr>203014030@SABICCORP.SABIC.COM</vt:lpwstr>
  </property>
  <property fmtid="{D5CDD505-2E9C-101B-9397-08002B2CF9AE}" pid="5" name="MSIP_Label_13321747-f206-4919-9520-29762f698e8e_SetDate">
    <vt:lpwstr>2019-11-14T04:11:02.9080874Z</vt:lpwstr>
  </property>
  <property fmtid="{D5CDD505-2E9C-101B-9397-08002B2CF9AE}" pid="6" name="MSIP_Label_13321747-f206-4919-9520-29762f698e8e_Name">
    <vt:lpwstr>General Business Use</vt:lpwstr>
  </property>
  <property fmtid="{D5CDD505-2E9C-101B-9397-08002B2CF9AE}" pid="7" name="MSIP_Label_13321747-f206-4919-9520-29762f698e8e_Application">
    <vt:lpwstr>Microsoft Azure Information Protection</vt:lpwstr>
  </property>
  <property fmtid="{D5CDD505-2E9C-101B-9397-08002B2CF9AE}" pid="8" name="MSIP_Label_13321747-f206-4919-9520-29762f698e8e_ActionId">
    <vt:lpwstr>849e5ac7-061d-4986-95ca-121a745631d9</vt:lpwstr>
  </property>
  <property fmtid="{D5CDD505-2E9C-101B-9397-08002B2CF9AE}" pid="9" name="MSIP_Label_13321747-f206-4919-9520-29762f698e8e_Extended_MSFT_Method">
    <vt:lpwstr>Manual</vt:lpwstr>
  </property>
  <property fmtid="{D5CDD505-2E9C-101B-9397-08002B2CF9AE}" pid="10" name="Sensitivity">
    <vt:lpwstr>General Business Use</vt:lpwstr>
  </property>
</Properties>
</file>